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2" w:rsidRPr="008F7CC3" w:rsidRDefault="00A936F2">
      <w:pPr>
        <w:rPr>
          <w:rFonts w:ascii="Arial" w:hAnsi="Arial" w:cs="Arial"/>
          <w:lang w:val="nb-NO"/>
        </w:rPr>
      </w:pPr>
    </w:p>
    <w:p w:rsidR="008F7CC3" w:rsidRDefault="008F7CC3" w:rsidP="00C1687A">
      <w:pPr>
        <w:jc w:val="right"/>
        <w:rPr>
          <w:rFonts w:ascii="Arial" w:hAnsi="Arial" w:cs="Arial"/>
          <w:lang w:val="nb-NO"/>
        </w:rPr>
      </w:pPr>
    </w:p>
    <w:p w:rsidR="003A1A05" w:rsidRPr="00F32FA3" w:rsidRDefault="003A1A05" w:rsidP="00C1687A">
      <w:pPr>
        <w:jc w:val="right"/>
        <w:rPr>
          <w:rFonts w:ascii="Arial" w:hAnsi="Arial" w:cs="Arial"/>
          <w:sz w:val="18"/>
          <w:szCs w:val="18"/>
          <w:lang w:val="nb-NO"/>
        </w:rPr>
      </w:pPr>
    </w:p>
    <w:p w:rsidR="00431220" w:rsidRPr="008F7CC3" w:rsidRDefault="00431220" w:rsidP="008F7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nb-NO"/>
        </w:rPr>
      </w:pPr>
    </w:p>
    <w:p w:rsidR="001A366A" w:rsidRPr="008F7CC3" w:rsidRDefault="001A366A" w:rsidP="004312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  <w:lang w:val="nb-NO"/>
        </w:rPr>
      </w:pPr>
      <w:r w:rsidRPr="008F7CC3">
        <w:rPr>
          <w:rFonts w:ascii="Arial" w:hAnsi="Arial" w:cs="Arial"/>
          <w:b/>
          <w:sz w:val="32"/>
          <w:szCs w:val="32"/>
          <w:lang w:val="nb-NO"/>
        </w:rPr>
        <w:t>PRESSEMEDDELELSE</w:t>
      </w:r>
    </w:p>
    <w:p w:rsidR="001B287B" w:rsidRDefault="001B287B" w:rsidP="00C1687A">
      <w:pPr>
        <w:spacing w:after="0" w:line="240" w:lineRule="auto"/>
        <w:rPr>
          <w:rFonts w:ascii="Arial" w:hAnsi="Arial" w:cs="Arial"/>
          <w:i/>
          <w:sz w:val="28"/>
          <w:szCs w:val="28"/>
          <w:lang w:val="nb-NO"/>
        </w:rPr>
      </w:pPr>
    </w:p>
    <w:p w:rsidR="001A366A" w:rsidRPr="002608FC" w:rsidRDefault="00503A64" w:rsidP="00C1687A">
      <w:pPr>
        <w:spacing w:after="0" w:line="240" w:lineRule="auto"/>
        <w:rPr>
          <w:rFonts w:ascii="Arial" w:hAnsi="Arial" w:cs="Arial"/>
          <w:i/>
          <w:sz w:val="28"/>
          <w:szCs w:val="28"/>
          <w:lang w:val="nb-NO"/>
        </w:rPr>
      </w:pPr>
      <w:r w:rsidRPr="002608FC">
        <w:rPr>
          <w:rFonts w:ascii="Arial" w:hAnsi="Arial" w:cs="Arial"/>
          <w:i/>
          <w:sz w:val="28"/>
          <w:szCs w:val="28"/>
          <w:lang w:val="nb-NO"/>
        </w:rPr>
        <w:t>Vinterbotanik</w:t>
      </w:r>
    </w:p>
    <w:p w:rsidR="006B3B8A" w:rsidRDefault="006B3B8A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76923C" w:themeColor="accent3" w:themeShade="BF"/>
          <w:lang w:val="nb-NO"/>
        </w:rPr>
      </w:pPr>
    </w:p>
    <w:p w:rsidR="002608FC" w:rsidRPr="001B287B" w:rsidRDefault="005848EC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76923C" w:themeColor="accent3" w:themeShade="BF"/>
          <w:sz w:val="32"/>
          <w:szCs w:val="32"/>
          <w:lang w:val="nb-NO"/>
        </w:rPr>
      </w:pPr>
      <w:r w:rsidRPr="005848EC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25pt;margin-top:7.35pt;width:85.65pt;height:248.45pt;z-index:251660288;mso-width-relative:margin;mso-height-relative:margin" stroked="f">
            <v:textbox style="mso-next-textbox:#_x0000_s1026">
              <w:txbxContent>
                <w:p w:rsidR="00F32FA3" w:rsidRDefault="006B3B8A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904875" cy="3032760"/>
                        <wp:effectExtent l="19050" t="0" r="9525" b="0"/>
                        <wp:docPr id="2" name="Billede 1" descr="042614_FOEP_Bookmark_Botanik_NY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2614_FOEP_Bookmark_Botanik_NY-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3032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08FC" w:rsidRPr="001B287B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>En bog</w:t>
      </w:r>
      <w:r w:rsidR="008D2C93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>,</w:t>
      </w:r>
      <w:r w:rsidR="002608FC" w:rsidRPr="001B287B">
        <w:rPr>
          <w:rFonts w:cstheme="minorHAnsi"/>
          <w:b/>
          <w:color w:val="76923C" w:themeColor="accent3" w:themeShade="BF"/>
          <w:sz w:val="32"/>
          <w:szCs w:val="32"/>
          <w:lang w:val="nb-NO"/>
        </w:rPr>
        <w:t xml:space="preserve"> der gør det sjovt at kigge på planter om vinteren</w:t>
      </w:r>
    </w:p>
    <w:p w:rsidR="002608FC" w:rsidRDefault="002608FC" w:rsidP="002608FC">
      <w:pPr>
        <w:tabs>
          <w:tab w:val="left" w:pos="2410"/>
        </w:tabs>
        <w:spacing w:after="0" w:line="240" w:lineRule="auto"/>
        <w:rPr>
          <w:rFonts w:ascii="Dax-Medium" w:hAnsi="Dax-Medium" w:cs="Dax-Medium"/>
          <w:sz w:val="19"/>
          <w:szCs w:val="19"/>
        </w:rPr>
      </w:pPr>
    </w:p>
    <w:p w:rsidR="002608FC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sz w:val="24"/>
          <w:szCs w:val="24"/>
        </w:rPr>
        <w:t>Om vinteren</w:t>
      </w:r>
      <w:r w:rsidR="001B287B" w:rsidRPr="001B287B">
        <w:rPr>
          <w:rFonts w:cstheme="minorHAnsi"/>
          <w:sz w:val="24"/>
          <w:szCs w:val="24"/>
        </w:rPr>
        <w:t>,</w:t>
      </w:r>
      <w:r w:rsidRPr="001B287B">
        <w:rPr>
          <w:rFonts w:cstheme="minorHAnsi"/>
          <w:sz w:val="24"/>
          <w:szCs w:val="24"/>
        </w:rPr>
        <w:t xml:space="preserve"> </w:t>
      </w:r>
      <w:r w:rsidR="001B287B" w:rsidRPr="001B287B">
        <w:rPr>
          <w:rFonts w:cstheme="minorHAnsi"/>
          <w:sz w:val="24"/>
          <w:szCs w:val="24"/>
        </w:rPr>
        <w:t>når der ikke er blade på træer og buske, kan man bruge knopper, skud og ar</w:t>
      </w:r>
      <w:r w:rsidR="009C0C89">
        <w:rPr>
          <w:rFonts w:cstheme="minorHAnsi"/>
          <w:sz w:val="24"/>
          <w:szCs w:val="24"/>
        </w:rPr>
        <w:t>r</w:t>
      </w:r>
      <w:r w:rsidR="001B287B" w:rsidRPr="001B287B">
        <w:rPr>
          <w:rFonts w:cstheme="minorHAnsi"/>
          <w:sz w:val="24"/>
          <w:szCs w:val="24"/>
        </w:rPr>
        <w:t>ene fra sidste års blade til at finde ud af, hvilken art man står overfor.</w:t>
      </w:r>
    </w:p>
    <w:p w:rsidR="002608FC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2608FC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i/>
          <w:sz w:val="24"/>
          <w:szCs w:val="24"/>
        </w:rPr>
        <w:t>Vinterbotanik</w:t>
      </w:r>
      <w:r w:rsidRPr="001B287B">
        <w:rPr>
          <w:rFonts w:cstheme="minorHAnsi"/>
          <w:sz w:val="24"/>
          <w:szCs w:val="24"/>
        </w:rPr>
        <w:t xml:space="preserve"> kan bruges af naturvejledere, gartnere, haveejere, botanikere og </w:t>
      </w:r>
      <w:r w:rsidR="009C0C89">
        <w:rPr>
          <w:rFonts w:cstheme="minorHAnsi"/>
          <w:sz w:val="24"/>
          <w:szCs w:val="24"/>
        </w:rPr>
        <w:t xml:space="preserve">alle </w:t>
      </w:r>
      <w:r w:rsidRPr="001B287B">
        <w:rPr>
          <w:rFonts w:cstheme="minorHAnsi"/>
          <w:sz w:val="24"/>
          <w:szCs w:val="24"/>
        </w:rPr>
        <w:t>de</w:t>
      </w:r>
      <w:r w:rsidR="001B2975">
        <w:rPr>
          <w:rFonts w:cstheme="minorHAnsi"/>
          <w:sz w:val="24"/>
          <w:szCs w:val="24"/>
        </w:rPr>
        <w:t>,</w:t>
      </w:r>
      <w:r w:rsidRPr="001B287B">
        <w:rPr>
          <w:rFonts w:cstheme="minorHAnsi"/>
          <w:sz w:val="24"/>
          <w:szCs w:val="24"/>
        </w:rPr>
        <w:t xml:space="preserve"> der bare synes</w:t>
      </w:r>
      <w:r w:rsidR="009C0C89">
        <w:rPr>
          <w:rFonts w:cstheme="minorHAnsi"/>
          <w:sz w:val="24"/>
          <w:szCs w:val="24"/>
        </w:rPr>
        <w:t>,</w:t>
      </w:r>
      <w:r w:rsidRPr="001B287B">
        <w:rPr>
          <w:rFonts w:cstheme="minorHAnsi"/>
          <w:sz w:val="24"/>
          <w:szCs w:val="24"/>
        </w:rPr>
        <w:t xml:space="preserve"> det er spændende at finde ud af hvilke planter</w:t>
      </w:r>
      <w:r w:rsidR="008D2C93">
        <w:rPr>
          <w:rFonts w:cstheme="minorHAnsi"/>
          <w:sz w:val="24"/>
          <w:szCs w:val="24"/>
        </w:rPr>
        <w:t>,</w:t>
      </w:r>
      <w:r w:rsidRPr="001B287B">
        <w:rPr>
          <w:rFonts w:cstheme="minorHAnsi"/>
          <w:sz w:val="24"/>
          <w:szCs w:val="24"/>
        </w:rPr>
        <w:t xml:space="preserve"> der omgiver dem.</w:t>
      </w:r>
    </w:p>
    <w:p w:rsidR="001B287B" w:rsidRPr="001B287B" w:rsidRDefault="001B287B" w:rsidP="001B287B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2608FC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sz w:val="24"/>
          <w:szCs w:val="24"/>
        </w:rPr>
        <w:t xml:space="preserve">Bogen giver mulighed for at bestemme træer og buske – vildtvoksende så vel som </w:t>
      </w:r>
      <w:r w:rsidR="001B2975">
        <w:rPr>
          <w:rFonts w:cstheme="minorHAnsi"/>
          <w:sz w:val="24"/>
          <w:szCs w:val="24"/>
        </w:rPr>
        <w:t xml:space="preserve">almindeligt </w:t>
      </w:r>
      <w:r w:rsidRPr="001B287B">
        <w:rPr>
          <w:rFonts w:cstheme="minorHAnsi"/>
          <w:sz w:val="24"/>
          <w:szCs w:val="24"/>
        </w:rPr>
        <w:t xml:space="preserve">plantede. Bogen indeholder </w:t>
      </w:r>
      <w:r w:rsidR="001B287B" w:rsidRPr="001B287B">
        <w:rPr>
          <w:rFonts w:cstheme="minorHAnsi"/>
          <w:sz w:val="24"/>
          <w:szCs w:val="24"/>
        </w:rPr>
        <w:t xml:space="preserve">over 400 </w:t>
      </w:r>
      <w:r w:rsidRPr="001B287B">
        <w:rPr>
          <w:rFonts w:cstheme="minorHAnsi"/>
          <w:sz w:val="24"/>
          <w:szCs w:val="24"/>
        </w:rPr>
        <w:t xml:space="preserve">billeder, der kan lette bestemmelsen. </w:t>
      </w:r>
      <w:r w:rsidR="008D2C93" w:rsidRPr="001B287B">
        <w:rPr>
          <w:rFonts w:cstheme="minorHAnsi"/>
          <w:sz w:val="24"/>
          <w:szCs w:val="24"/>
        </w:rPr>
        <w:t>Des</w:t>
      </w:r>
      <w:r w:rsidR="008D2C93">
        <w:rPr>
          <w:rFonts w:cstheme="minorHAnsi"/>
          <w:sz w:val="24"/>
          <w:szCs w:val="24"/>
        </w:rPr>
        <w:t>uden</w:t>
      </w:r>
      <w:r w:rsidRPr="001B287B">
        <w:rPr>
          <w:rFonts w:cstheme="minorHAnsi"/>
          <w:sz w:val="24"/>
          <w:szCs w:val="24"/>
        </w:rPr>
        <w:t xml:space="preserve"> </w:t>
      </w:r>
      <w:r w:rsidR="00FD471C">
        <w:rPr>
          <w:rFonts w:cstheme="minorHAnsi"/>
          <w:sz w:val="24"/>
          <w:szCs w:val="24"/>
        </w:rPr>
        <w:t>findes der</w:t>
      </w:r>
      <w:r w:rsidRPr="001B287B">
        <w:rPr>
          <w:rFonts w:cstheme="minorHAnsi"/>
          <w:sz w:val="24"/>
          <w:szCs w:val="24"/>
        </w:rPr>
        <w:t xml:space="preserve"> </w:t>
      </w:r>
      <w:r w:rsidR="008D2C93">
        <w:rPr>
          <w:rFonts w:cstheme="minorHAnsi"/>
          <w:sz w:val="24"/>
          <w:szCs w:val="24"/>
        </w:rPr>
        <w:t xml:space="preserve">en ordforklaring og </w:t>
      </w:r>
      <w:r w:rsidRPr="001B287B">
        <w:rPr>
          <w:rFonts w:cstheme="minorHAnsi"/>
          <w:sz w:val="24"/>
          <w:szCs w:val="24"/>
        </w:rPr>
        <w:t>bestemmelsesnøgler</w:t>
      </w:r>
      <w:r w:rsidR="001B287B" w:rsidRPr="001B287B">
        <w:rPr>
          <w:rFonts w:cstheme="minorHAnsi"/>
          <w:sz w:val="24"/>
          <w:szCs w:val="24"/>
        </w:rPr>
        <w:t xml:space="preserve">, som kan bruges af de </w:t>
      </w:r>
      <w:r w:rsidR="008D2C93">
        <w:rPr>
          <w:rFonts w:cstheme="minorHAnsi"/>
          <w:sz w:val="24"/>
          <w:szCs w:val="24"/>
        </w:rPr>
        <w:t xml:space="preserve">lidt </w:t>
      </w:r>
      <w:r w:rsidR="001B287B" w:rsidRPr="001B287B">
        <w:rPr>
          <w:rFonts w:cstheme="minorHAnsi"/>
          <w:sz w:val="24"/>
          <w:szCs w:val="24"/>
        </w:rPr>
        <w:t>mere øvede.</w:t>
      </w:r>
      <w:r w:rsidRPr="001B287B">
        <w:rPr>
          <w:rFonts w:cstheme="minorHAnsi"/>
          <w:sz w:val="24"/>
          <w:szCs w:val="24"/>
        </w:rPr>
        <w:t xml:space="preserve"> For hver art er der ydermere en beskrivelse af de træk, der kan </w:t>
      </w:r>
      <w:r w:rsidR="001B287B" w:rsidRPr="001B287B">
        <w:rPr>
          <w:rFonts w:cstheme="minorHAnsi"/>
          <w:sz w:val="24"/>
          <w:szCs w:val="24"/>
        </w:rPr>
        <w:t>ses</w:t>
      </w:r>
      <w:r w:rsidRPr="001B287B">
        <w:rPr>
          <w:rFonts w:cstheme="minorHAnsi"/>
          <w:sz w:val="24"/>
          <w:szCs w:val="24"/>
        </w:rPr>
        <w:t xml:space="preserve"> i vinterperioden. </w:t>
      </w:r>
    </w:p>
    <w:p w:rsidR="008D2C93" w:rsidRPr="001B287B" w:rsidRDefault="008D2C93" w:rsidP="008D2C93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8D2C93" w:rsidRDefault="008D2C93" w:rsidP="008D2C93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Bogen er i praktisk format, så man kan have den med i lomme. </w:t>
      </w:r>
    </w:p>
    <w:p w:rsidR="001B287B" w:rsidRPr="001B287B" w:rsidRDefault="001B287B" w:rsidP="001B287B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1B287B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sz w:val="24"/>
          <w:szCs w:val="24"/>
        </w:rPr>
        <w:t xml:space="preserve">Bogens forfattere er erfarne specialister, der har undervist i danske planter en årrække i forbindelse med deres ansættelse ved Københavns Universitet. </w:t>
      </w:r>
    </w:p>
    <w:p w:rsidR="001B287B" w:rsidRPr="001B287B" w:rsidRDefault="001B287B" w:rsidP="001B287B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1B287B" w:rsidRPr="001B287B" w:rsidRDefault="002608FC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i/>
          <w:sz w:val="24"/>
          <w:szCs w:val="24"/>
        </w:rPr>
        <w:t>Signe Frederiksen</w:t>
      </w:r>
      <w:r w:rsidRPr="001B287B">
        <w:rPr>
          <w:rFonts w:cstheme="minorHAnsi"/>
          <w:sz w:val="24"/>
          <w:szCs w:val="24"/>
        </w:rPr>
        <w:t xml:space="preserve"> er cand. scient. fra Københavns Universitet med botanik som hovedfag. Hun har været medforfatter til lærebøger i botanik samt til to danske floraer, herunder medredaktør af den senest udkomne. </w:t>
      </w:r>
    </w:p>
    <w:p w:rsidR="008D2C93" w:rsidRPr="008D2C93" w:rsidRDefault="002608FC" w:rsidP="008D2C93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i/>
          <w:sz w:val="24"/>
          <w:szCs w:val="24"/>
        </w:rPr>
        <w:t>Bo B. Johansen</w:t>
      </w:r>
      <w:r w:rsidRPr="001B287B">
        <w:rPr>
          <w:rFonts w:cstheme="minorHAnsi"/>
          <w:sz w:val="24"/>
          <w:szCs w:val="24"/>
        </w:rPr>
        <w:t xml:space="preserve"> er cand. scient. og ph.d. fra Københavns Universitet med botanik som hovedfag. Han har været medforfatter på den senest udkomne danske flora.</w:t>
      </w:r>
      <w:r w:rsidR="008D2C93" w:rsidRPr="008D2C93">
        <w:rPr>
          <w:rFonts w:cstheme="minorHAnsi"/>
          <w:sz w:val="24"/>
          <w:szCs w:val="24"/>
        </w:rPr>
        <w:t xml:space="preserve"> </w:t>
      </w:r>
    </w:p>
    <w:p w:rsidR="008D2C93" w:rsidRPr="001B287B" w:rsidRDefault="008D2C93" w:rsidP="008D2C93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cstheme="minorHAnsi"/>
          <w:sz w:val="24"/>
          <w:szCs w:val="24"/>
        </w:rPr>
      </w:pPr>
      <w:r w:rsidRPr="001B287B">
        <w:rPr>
          <w:rFonts w:cstheme="minorHAnsi"/>
          <w:sz w:val="24"/>
          <w:szCs w:val="24"/>
        </w:rPr>
        <w:t xml:space="preserve">Bogen </w:t>
      </w:r>
      <w:r w:rsidR="009F62E9" w:rsidRPr="001B287B">
        <w:rPr>
          <w:rFonts w:cstheme="minorHAnsi"/>
          <w:sz w:val="24"/>
          <w:szCs w:val="24"/>
        </w:rPr>
        <w:t>udkom</w:t>
      </w:r>
      <w:r w:rsidR="001B287B" w:rsidRPr="001B287B">
        <w:rPr>
          <w:rFonts w:cstheme="minorHAnsi"/>
          <w:sz w:val="24"/>
          <w:szCs w:val="24"/>
        </w:rPr>
        <w:t>m</w:t>
      </w:r>
      <w:r w:rsidR="002608FC" w:rsidRPr="001B287B">
        <w:rPr>
          <w:rFonts w:cstheme="minorHAnsi"/>
          <w:sz w:val="24"/>
          <w:szCs w:val="24"/>
        </w:rPr>
        <w:t xml:space="preserve">er fredag den </w:t>
      </w:r>
      <w:r w:rsidR="009F62E9" w:rsidRPr="001B287B">
        <w:rPr>
          <w:rFonts w:cstheme="minorHAnsi"/>
          <w:sz w:val="24"/>
          <w:szCs w:val="24"/>
        </w:rPr>
        <w:t xml:space="preserve">den </w:t>
      </w:r>
      <w:r w:rsidRPr="001B287B">
        <w:rPr>
          <w:rFonts w:cstheme="minorHAnsi"/>
          <w:sz w:val="24"/>
          <w:szCs w:val="24"/>
        </w:rPr>
        <w:t>1</w:t>
      </w:r>
      <w:r w:rsidR="002608FC" w:rsidRPr="001B287B">
        <w:rPr>
          <w:rFonts w:cstheme="minorHAnsi"/>
          <w:sz w:val="24"/>
          <w:szCs w:val="24"/>
        </w:rPr>
        <w:t>2</w:t>
      </w:r>
      <w:r w:rsidRPr="001B287B">
        <w:rPr>
          <w:rFonts w:cstheme="minorHAnsi"/>
          <w:sz w:val="24"/>
          <w:szCs w:val="24"/>
        </w:rPr>
        <w:t xml:space="preserve">. </w:t>
      </w:r>
      <w:r w:rsidR="002608FC" w:rsidRPr="001B287B">
        <w:rPr>
          <w:rFonts w:cstheme="minorHAnsi"/>
          <w:sz w:val="24"/>
          <w:szCs w:val="24"/>
        </w:rPr>
        <w:t>okto</w:t>
      </w:r>
      <w:r w:rsidRPr="001B287B">
        <w:rPr>
          <w:rFonts w:cstheme="minorHAnsi"/>
          <w:sz w:val="24"/>
          <w:szCs w:val="24"/>
        </w:rPr>
        <w:t>ber 2012</w:t>
      </w:r>
      <w:r w:rsidR="009F62E9" w:rsidRPr="001B287B">
        <w:rPr>
          <w:rFonts w:cstheme="minorHAnsi"/>
          <w:sz w:val="24"/>
          <w:szCs w:val="24"/>
        </w:rPr>
        <w:t>.</w:t>
      </w:r>
    </w:p>
    <w:p w:rsidR="008D2C93" w:rsidRPr="001B287B" w:rsidRDefault="008D2C93" w:rsidP="008D2C93">
      <w:pPr>
        <w:tabs>
          <w:tab w:val="left" w:pos="2410"/>
        </w:tabs>
        <w:spacing w:after="0" w:line="240" w:lineRule="auto"/>
        <w:rPr>
          <w:rFonts w:cstheme="minorHAnsi"/>
          <w:sz w:val="16"/>
          <w:szCs w:val="16"/>
        </w:rPr>
      </w:pPr>
    </w:p>
    <w:p w:rsidR="001B287B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i/>
          <w:lang w:val="nb-NO"/>
        </w:rPr>
      </w:pPr>
      <w:r w:rsidRPr="001B287B">
        <w:rPr>
          <w:rFonts w:ascii="Times New Roman" w:hAnsi="Times New Roman" w:cs="Times New Roman"/>
          <w:b/>
        </w:rPr>
        <w:t>Titel:</w:t>
      </w:r>
      <w:r w:rsidRPr="001B287B">
        <w:rPr>
          <w:rFonts w:ascii="Times New Roman" w:hAnsi="Times New Roman" w:cs="Times New Roman"/>
        </w:rPr>
        <w:t xml:space="preserve"> </w:t>
      </w:r>
      <w:r w:rsidR="001B287B" w:rsidRPr="001B287B">
        <w:rPr>
          <w:rFonts w:ascii="Times New Roman" w:hAnsi="Times New Roman" w:cs="Times New Roman"/>
          <w:i/>
          <w:lang w:val="nb-NO"/>
        </w:rPr>
        <w:t>Vinterbotanik</w:t>
      </w:r>
    </w:p>
    <w:p w:rsidR="001B287B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B287B">
        <w:rPr>
          <w:rFonts w:ascii="Times New Roman" w:hAnsi="Times New Roman" w:cs="Times New Roman"/>
          <w:b/>
        </w:rPr>
        <w:t>Forfatter</w:t>
      </w:r>
      <w:r w:rsidR="001B287B" w:rsidRPr="001B287B">
        <w:rPr>
          <w:rFonts w:ascii="Times New Roman" w:hAnsi="Times New Roman" w:cs="Times New Roman"/>
          <w:b/>
        </w:rPr>
        <w:t>e</w:t>
      </w:r>
      <w:r w:rsidRPr="001B287B">
        <w:rPr>
          <w:rFonts w:ascii="Times New Roman" w:hAnsi="Times New Roman" w:cs="Times New Roman"/>
          <w:b/>
        </w:rPr>
        <w:t xml:space="preserve">: </w:t>
      </w:r>
      <w:r w:rsidR="001B287B" w:rsidRPr="001B287B">
        <w:rPr>
          <w:rFonts w:ascii="Times New Roman" w:hAnsi="Times New Roman" w:cs="Times New Roman"/>
          <w:sz w:val="19"/>
          <w:szCs w:val="19"/>
        </w:rPr>
        <w:t xml:space="preserve">Signe Frederiksen og Bo B. Johansen </w:t>
      </w: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  <w:b/>
        </w:rPr>
        <w:t>ISBN:</w:t>
      </w:r>
      <w:r w:rsidRPr="001B287B">
        <w:rPr>
          <w:rFonts w:ascii="Times New Roman" w:hAnsi="Times New Roman" w:cs="Times New Roman"/>
        </w:rPr>
        <w:t xml:space="preserve"> </w:t>
      </w:r>
      <w:r w:rsidR="002608FC" w:rsidRPr="001B287B">
        <w:rPr>
          <w:rFonts w:ascii="Times New Roman" w:hAnsi="Times New Roman" w:cs="Times New Roman"/>
        </w:rPr>
        <w:t>ISBN 978-87-995114-3-3</w:t>
      </w: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  <w:r w:rsidRPr="001B287B">
        <w:rPr>
          <w:rFonts w:ascii="Times New Roman" w:hAnsi="Times New Roman" w:cs="Times New Roman"/>
          <w:b/>
        </w:rPr>
        <w:t>Vejledende udsalgspris:</w:t>
      </w:r>
      <w:r w:rsidRPr="001B287B">
        <w:rPr>
          <w:rFonts w:ascii="Times New Roman" w:hAnsi="Times New Roman" w:cs="Times New Roman"/>
        </w:rPr>
        <w:t xml:space="preserve"> </w:t>
      </w:r>
      <w:r w:rsidR="002608FC" w:rsidRPr="001B287B">
        <w:rPr>
          <w:rFonts w:ascii="Times New Roman" w:hAnsi="Times New Roman" w:cs="Times New Roman"/>
        </w:rPr>
        <w:t>17</w:t>
      </w:r>
      <w:r w:rsidRPr="001B287B">
        <w:rPr>
          <w:rFonts w:ascii="Times New Roman" w:hAnsi="Times New Roman" w:cs="Times New Roman"/>
        </w:rPr>
        <w:t>5 DKK inkl. moms</w:t>
      </w:r>
      <w:r w:rsidR="00431220" w:rsidRPr="001B287B">
        <w:rPr>
          <w:rFonts w:ascii="Times New Roman" w:hAnsi="Times New Roman" w:cs="Times New Roman"/>
        </w:rPr>
        <w:t xml:space="preserve">; </w:t>
      </w:r>
      <w:r w:rsidR="001B287B">
        <w:rPr>
          <w:rFonts w:ascii="Times New Roman" w:hAnsi="Times New Roman" w:cs="Times New Roman"/>
        </w:rPr>
        <w:t>168</w:t>
      </w:r>
      <w:r w:rsidR="00431220" w:rsidRPr="001B287B">
        <w:rPr>
          <w:rFonts w:ascii="Times New Roman" w:hAnsi="Times New Roman" w:cs="Times New Roman"/>
        </w:rPr>
        <w:t xml:space="preserve"> sider</w:t>
      </w:r>
    </w:p>
    <w:p w:rsidR="002608FC" w:rsidRDefault="002608FC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:rsidR="002608FC" w:rsidRPr="001B287B" w:rsidRDefault="008F7CC3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</w:rPr>
        <w:t>Bogen er udgivet med støtte fra</w:t>
      </w:r>
      <w:r w:rsidR="002608FC" w:rsidRPr="001B287B">
        <w:rPr>
          <w:rFonts w:ascii="Times New Roman" w:hAnsi="Times New Roman" w:cs="Times New Roman"/>
        </w:rPr>
        <w:t>:</w:t>
      </w:r>
    </w:p>
    <w:p w:rsidR="001B287B" w:rsidRPr="001B287B" w:rsidRDefault="001B287B" w:rsidP="001B287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</w:rPr>
        <w:t>AAGE V. JENSENS FOND</w:t>
      </w:r>
    </w:p>
    <w:p w:rsidR="001B287B" w:rsidRPr="001B287B" w:rsidRDefault="001B287B" w:rsidP="001B287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</w:rPr>
        <w:t>15. JUNI FONDEN</w:t>
      </w:r>
    </w:p>
    <w:p w:rsidR="002608FC" w:rsidRPr="001B287B" w:rsidRDefault="001B287B" w:rsidP="001B287B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1B287B">
        <w:rPr>
          <w:rFonts w:ascii="Times New Roman" w:hAnsi="Times New Roman" w:cs="Times New Roman"/>
        </w:rPr>
        <w:t>VELUX FONDEN</w:t>
      </w:r>
    </w:p>
    <w:p w:rsidR="002608FC" w:rsidRDefault="002608FC" w:rsidP="002608FC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nb-NO"/>
        </w:rPr>
      </w:pPr>
    </w:p>
    <w:p w:rsidR="008F7CC3" w:rsidRPr="00431220" w:rsidRDefault="008F7CC3" w:rsidP="002608FC">
      <w:pPr>
        <w:tabs>
          <w:tab w:val="left" w:pos="2410"/>
        </w:tabs>
        <w:spacing w:after="0" w:line="240" w:lineRule="auto"/>
        <w:rPr>
          <w:rFonts w:cstheme="minorHAnsi"/>
          <w:b/>
          <w:color w:val="00B0F0"/>
          <w:lang w:val="nb-NO"/>
        </w:rPr>
      </w:pPr>
      <w:r w:rsidRPr="00431220">
        <w:rPr>
          <w:rFonts w:cstheme="minorHAnsi"/>
          <w:b/>
          <w:color w:val="00B0F0"/>
          <w:lang w:val="nb-NO"/>
        </w:rPr>
        <w:t xml:space="preserve">Denne pressemeddelelse, billeder fra bogen og forsiden kan downloades </w:t>
      </w:r>
      <w:r w:rsidR="00431220" w:rsidRPr="00431220">
        <w:rPr>
          <w:rFonts w:cstheme="minorHAnsi"/>
          <w:b/>
          <w:color w:val="00B0F0"/>
          <w:lang w:val="nb-NO"/>
        </w:rPr>
        <w:t>som højopløselige</w:t>
      </w:r>
      <w:r w:rsidR="00431220">
        <w:rPr>
          <w:rFonts w:cstheme="minorHAnsi"/>
          <w:b/>
          <w:color w:val="00B0F0"/>
          <w:lang w:val="nb-NO"/>
        </w:rPr>
        <w:t xml:space="preserve"> </w:t>
      </w:r>
      <w:r w:rsidR="00431220" w:rsidRPr="00431220">
        <w:rPr>
          <w:rFonts w:cstheme="minorHAnsi"/>
          <w:b/>
          <w:color w:val="00B0F0"/>
          <w:lang w:val="nb-NO"/>
        </w:rPr>
        <w:t>filer</w:t>
      </w:r>
      <w:r w:rsidR="00431220">
        <w:rPr>
          <w:rFonts w:cstheme="minorHAnsi"/>
          <w:b/>
          <w:color w:val="00B0F0"/>
          <w:lang w:val="nb-NO"/>
        </w:rPr>
        <w:t xml:space="preserve"> </w:t>
      </w:r>
      <w:r w:rsidRPr="00431220">
        <w:rPr>
          <w:rFonts w:cstheme="minorHAnsi"/>
          <w:b/>
          <w:color w:val="00B0F0"/>
          <w:lang w:val="nb-NO"/>
        </w:rPr>
        <w:t>fra forlaget</w:t>
      </w:r>
      <w:r w:rsidR="00431220" w:rsidRPr="00431220">
        <w:rPr>
          <w:rFonts w:cstheme="minorHAnsi"/>
          <w:b/>
          <w:color w:val="00B0F0"/>
          <w:lang w:val="nb-NO"/>
        </w:rPr>
        <w:t>s</w:t>
      </w:r>
      <w:r w:rsidRPr="00431220">
        <w:rPr>
          <w:rFonts w:cstheme="minorHAnsi"/>
          <w:b/>
          <w:color w:val="00B0F0"/>
          <w:lang w:val="nb-NO"/>
        </w:rPr>
        <w:t xml:space="preserve"> hjemme</w:t>
      </w:r>
      <w:r w:rsidR="00431220" w:rsidRPr="00431220">
        <w:rPr>
          <w:rFonts w:cstheme="minorHAnsi"/>
          <w:b/>
          <w:color w:val="00B0F0"/>
          <w:lang w:val="nb-NO"/>
        </w:rPr>
        <w:t>s</w:t>
      </w:r>
      <w:r w:rsidRPr="00431220">
        <w:rPr>
          <w:rFonts w:cstheme="minorHAnsi"/>
          <w:b/>
          <w:color w:val="00B0F0"/>
          <w:lang w:val="nb-NO"/>
        </w:rPr>
        <w:t>i</w:t>
      </w:r>
      <w:r w:rsidR="00431220" w:rsidRPr="00431220">
        <w:rPr>
          <w:rFonts w:cstheme="minorHAnsi"/>
          <w:b/>
          <w:color w:val="00B0F0"/>
          <w:lang w:val="nb-NO"/>
        </w:rPr>
        <w:t>d</w:t>
      </w:r>
      <w:r w:rsidRPr="00431220">
        <w:rPr>
          <w:rFonts w:cstheme="minorHAnsi"/>
          <w:b/>
          <w:color w:val="00B0F0"/>
          <w:lang w:val="nb-NO"/>
        </w:rPr>
        <w:t xml:space="preserve">e under </w:t>
      </w:r>
      <w:r w:rsidR="00431220" w:rsidRPr="00431220">
        <w:rPr>
          <w:rFonts w:cstheme="minorHAnsi"/>
          <w:b/>
          <w:i/>
          <w:color w:val="00B0F0"/>
          <w:lang w:val="nb-NO"/>
        </w:rPr>
        <w:t>P</w:t>
      </w:r>
      <w:r w:rsidRPr="00431220">
        <w:rPr>
          <w:rFonts w:cstheme="minorHAnsi"/>
          <w:b/>
          <w:i/>
          <w:color w:val="00B0F0"/>
          <w:lang w:val="nb-NO"/>
        </w:rPr>
        <w:t>resse</w:t>
      </w:r>
      <w:r w:rsidR="00431220">
        <w:rPr>
          <w:rFonts w:cstheme="minorHAnsi"/>
          <w:b/>
          <w:color w:val="00B0F0"/>
          <w:lang w:val="nb-NO"/>
        </w:rPr>
        <w:t>.</w:t>
      </w:r>
      <w:r w:rsidR="002608FC">
        <w:rPr>
          <w:rFonts w:cstheme="minorHAnsi"/>
          <w:b/>
          <w:color w:val="00B0F0"/>
          <w:lang w:val="nb-NO"/>
        </w:rPr>
        <w:t xml:space="preserve"> </w:t>
      </w:r>
    </w:p>
    <w:sectPr w:rsidR="008F7CC3" w:rsidRPr="00431220" w:rsidSect="00431220">
      <w:pgSz w:w="11906" w:h="16838"/>
      <w:pgMar w:top="113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1A366A"/>
    <w:rsid w:val="001A366A"/>
    <w:rsid w:val="001B287B"/>
    <w:rsid w:val="001B2975"/>
    <w:rsid w:val="002268F6"/>
    <w:rsid w:val="002350F5"/>
    <w:rsid w:val="00236D02"/>
    <w:rsid w:val="002608FC"/>
    <w:rsid w:val="002762AF"/>
    <w:rsid w:val="00303718"/>
    <w:rsid w:val="003631D6"/>
    <w:rsid w:val="00366BA7"/>
    <w:rsid w:val="00392EE5"/>
    <w:rsid w:val="003A1A05"/>
    <w:rsid w:val="003B49EE"/>
    <w:rsid w:val="003F57D2"/>
    <w:rsid w:val="00405BA0"/>
    <w:rsid w:val="004110A1"/>
    <w:rsid w:val="00431220"/>
    <w:rsid w:val="004325E3"/>
    <w:rsid w:val="004506A0"/>
    <w:rsid w:val="0048219B"/>
    <w:rsid w:val="004F649B"/>
    <w:rsid w:val="00503A64"/>
    <w:rsid w:val="005848EC"/>
    <w:rsid w:val="0059288E"/>
    <w:rsid w:val="005E1F86"/>
    <w:rsid w:val="00664124"/>
    <w:rsid w:val="006979BC"/>
    <w:rsid w:val="006B3B8A"/>
    <w:rsid w:val="00762978"/>
    <w:rsid w:val="00845A6C"/>
    <w:rsid w:val="008D2C93"/>
    <w:rsid w:val="008E37CB"/>
    <w:rsid w:val="008F7C90"/>
    <w:rsid w:val="008F7CC3"/>
    <w:rsid w:val="00913C5B"/>
    <w:rsid w:val="009C0C89"/>
    <w:rsid w:val="009F62E9"/>
    <w:rsid w:val="00A936F2"/>
    <w:rsid w:val="00AC5D26"/>
    <w:rsid w:val="00B23265"/>
    <w:rsid w:val="00BD110B"/>
    <w:rsid w:val="00C1687A"/>
    <w:rsid w:val="00CD5714"/>
    <w:rsid w:val="00CD5AAB"/>
    <w:rsid w:val="00E463E3"/>
    <w:rsid w:val="00EC1C37"/>
    <w:rsid w:val="00EC444E"/>
    <w:rsid w:val="00F32748"/>
    <w:rsid w:val="00F32FA3"/>
    <w:rsid w:val="00F76DA2"/>
    <w:rsid w:val="00FD335C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F2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FA3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0C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0C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0C8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0C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4EE-F72F-4B27-A847-9F87CF9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Lone Bruun</cp:lastModifiedBy>
  <cp:revision>2</cp:revision>
  <cp:lastPrinted>2012-10-02T05:56:00Z</cp:lastPrinted>
  <dcterms:created xsi:type="dcterms:W3CDTF">2012-10-02T12:10:00Z</dcterms:created>
  <dcterms:modified xsi:type="dcterms:W3CDTF">2012-10-02T12:10:00Z</dcterms:modified>
</cp:coreProperties>
</file>